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CFB" w:rsidRDefault="00F81CFB" w:rsidP="00F81CFB">
      <w:pPr>
        <w:rPr>
          <w:rFonts w:ascii="Arial" w:hAnsi="Arial" w:cs="Arial"/>
          <w:color w:val="000000"/>
          <w:sz w:val="22"/>
          <w:szCs w:val="22"/>
          <w:shd w:val="clear" w:color="auto" w:fill="FFFFFF"/>
        </w:rPr>
      </w:pPr>
    </w:p>
    <w:p w:rsidR="00F81CFB" w:rsidRDefault="00F81CFB" w:rsidP="00F81CFB">
      <w:pPr>
        <w:rPr>
          <w:rFonts w:ascii="Arial" w:hAnsi="Arial" w:cs="Arial"/>
          <w:color w:val="000000"/>
          <w:sz w:val="22"/>
          <w:szCs w:val="22"/>
          <w:shd w:val="clear" w:color="auto" w:fill="FFFFFF"/>
        </w:rPr>
      </w:pPr>
    </w:p>
    <w:p w:rsidR="00F81CFB" w:rsidRPr="00F81CFB" w:rsidRDefault="00F81CFB" w:rsidP="00F81CFB">
      <w:pPr>
        <w:jc w:val="center"/>
        <w:rPr>
          <w:rFonts w:ascii="Calibri" w:hAnsi="Calibri"/>
          <w:b/>
          <w:color w:val="1F497D"/>
          <w:sz w:val="32"/>
          <w:szCs w:val="32"/>
        </w:rPr>
      </w:pPr>
      <w:r w:rsidRPr="00F81CFB">
        <w:rPr>
          <w:rFonts w:ascii="Calibri" w:hAnsi="Calibri"/>
          <w:b/>
          <w:color w:val="1F497D"/>
          <w:sz w:val="32"/>
          <w:szCs w:val="32"/>
        </w:rPr>
        <w:t xml:space="preserve">Oznámenie </w:t>
      </w:r>
      <w:r w:rsidRPr="00F81CFB">
        <w:rPr>
          <w:rFonts w:ascii="Calibri" w:hAnsi="Calibri"/>
          <w:b/>
          <w:color w:val="1F497D"/>
          <w:sz w:val="32"/>
          <w:szCs w:val="32"/>
        </w:rPr>
        <w:t xml:space="preserve">o začatí jarnej kampane 2023 orálnej </w:t>
      </w:r>
      <w:r>
        <w:rPr>
          <w:rFonts w:ascii="Calibri" w:hAnsi="Calibri"/>
          <w:b/>
          <w:color w:val="1F497D"/>
          <w:sz w:val="32"/>
          <w:szCs w:val="32"/>
        </w:rPr>
        <w:t xml:space="preserve">vakcinácie líšok proti besnote </w:t>
      </w:r>
    </w:p>
    <w:p w:rsidR="00F81CFB" w:rsidRDefault="00F81CFB" w:rsidP="00F81CFB">
      <w:pPr>
        <w:rPr>
          <w:rFonts w:ascii="Calibri" w:hAnsi="Calibri"/>
          <w:color w:val="1F497D"/>
          <w:sz w:val="22"/>
          <w:szCs w:val="22"/>
        </w:rPr>
      </w:pPr>
    </w:p>
    <w:p w:rsidR="00F81CFB" w:rsidRPr="00F81CFB" w:rsidRDefault="00F81CFB" w:rsidP="00F81CFB">
      <w:pPr>
        <w:jc w:val="center"/>
        <w:rPr>
          <w:rFonts w:ascii="Arial" w:hAnsi="Arial" w:cs="Arial"/>
          <w:b/>
          <w:color w:val="000000"/>
          <w:sz w:val="28"/>
          <w:szCs w:val="28"/>
          <w:shd w:val="clear" w:color="auto" w:fill="FFFFFF"/>
        </w:rPr>
      </w:pPr>
      <w:r w:rsidRPr="00F81CFB">
        <w:rPr>
          <w:rFonts w:ascii="Arial" w:hAnsi="Arial" w:cs="Arial"/>
          <w:b/>
          <w:color w:val="000000"/>
          <w:sz w:val="28"/>
          <w:szCs w:val="28"/>
          <w:shd w:val="clear" w:color="auto" w:fill="FFFFFF"/>
        </w:rPr>
        <w:t>V dňoch od 17. apríla do 5. mája 2023</w:t>
      </w:r>
    </w:p>
    <w:p w:rsidR="00F81CFB" w:rsidRPr="00F81CFB" w:rsidRDefault="00F81CFB" w:rsidP="00F81CFB">
      <w:pPr>
        <w:jc w:val="center"/>
        <w:rPr>
          <w:rFonts w:ascii="Arial" w:hAnsi="Arial" w:cs="Arial"/>
          <w:b/>
          <w:color w:val="000000"/>
          <w:sz w:val="28"/>
          <w:szCs w:val="28"/>
          <w:shd w:val="clear" w:color="auto" w:fill="FFFFFF"/>
        </w:rPr>
      </w:pPr>
      <w:r w:rsidRPr="00F81CFB">
        <w:rPr>
          <w:rFonts w:ascii="Arial" w:hAnsi="Arial" w:cs="Arial"/>
          <w:b/>
          <w:color w:val="000000"/>
          <w:sz w:val="28"/>
          <w:szCs w:val="28"/>
          <w:shd w:val="clear" w:color="auto" w:fill="FFFFFF"/>
        </w:rPr>
        <w:t xml:space="preserve">bude prebiehať </w:t>
      </w:r>
      <w:r w:rsidRPr="00F81CFB">
        <w:rPr>
          <w:rFonts w:ascii="Arial" w:hAnsi="Arial" w:cs="Arial"/>
          <w:b/>
          <w:color w:val="000000"/>
          <w:sz w:val="28"/>
          <w:szCs w:val="28"/>
          <w:shd w:val="clear" w:color="auto" w:fill="FFFFFF"/>
        </w:rPr>
        <w:t>47.</w:t>
      </w:r>
      <w:r w:rsidRPr="00F81CFB">
        <w:rPr>
          <w:rFonts w:ascii="Arial" w:hAnsi="Arial" w:cs="Arial"/>
          <w:b/>
          <w:color w:val="000000"/>
          <w:sz w:val="28"/>
          <w:szCs w:val="28"/>
          <w:shd w:val="clear" w:color="auto" w:fill="FFFFFF"/>
        </w:rPr>
        <w:t xml:space="preserve"> kampaň orálnej vakcinácie líšok proti besnote </w:t>
      </w:r>
    </w:p>
    <w:p w:rsidR="00F81CFB" w:rsidRPr="00F81CFB" w:rsidRDefault="00F81CFB" w:rsidP="00F81CFB">
      <w:pPr>
        <w:jc w:val="center"/>
        <w:rPr>
          <w:rFonts w:ascii="Arial" w:hAnsi="Arial" w:cs="Arial"/>
          <w:b/>
          <w:color w:val="000000"/>
          <w:sz w:val="28"/>
          <w:szCs w:val="28"/>
          <w:shd w:val="clear" w:color="auto" w:fill="FFFFFF"/>
        </w:rPr>
      </w:pPr>
      <w:r w:rsidRPr="00F81CFB">
        <w:rPr>
          <w:rFonts w:ascii="Arial" w:hAnsi="Arial" w:cs="Arial"/>
          <w:b/>
          <w:color w:val="000000"/>
          <w:sz w:val="28"/>
          <w:szCs w:val="28"/>
          <w:shd w:val="clear" w:color="auto" w:fill="FFFFFF"/>
        </w:rPr>
        <w:t xml:space="preserve">leteckou </w:t>
      </w:r>
      <w:proofErr w:type="spellStart"/>
      <w:r w:rsidRPr="00F81CFB">
        <w:rPr>
          <w:rFonts w:ascii="Arial" w:hAnsi="Arial" w:cs="Arial"/>
          <w:b/>
          <w:color w:val="000000"/>
          <w:sz w:val="28"/>
          <w:szCs w:val="28"/>
          <w:shd w:val="clear" w:color="auto" w:fill="FFFFFF"/>
        </w:rPr>
        <w:t>pokládkou</w:t>
      </w:r>
      <w:proofErr w:type="spellEnd"/>
      <w:r w:rsidRPr="00F81CFB">
        <w:rPr>
          <w:rFonts w:ascii="Arial" w:hAnsi="Arial" w:cs="Arial"/>
          <w:b/>
          <w:color w:val="000000"/>
          <w:sz w:val="28"/>
          <w:szCs w:val="28"/>
          <w:shd w:val="clear" w:color="auto" w:fill="FFFFFF"/>
        </w:rPr>
        <w:t xml:space="preserve"> na území Slovenskej republiky </w:t>
      </w:r>
    </w:p>
    <w:p w:rsidR="00F81CFB" w:rsidRPr="00F81CFB" w:rsidRDefault="00F81CFB" w:rsidP="00F81CFB">
      <w:pPr>
        <w:jc w:val="center"/>
        <w:rPr>
          <w:rFonts w:ascii="Arial" w:hAnsi="Arial" w:cs="Arial"/>
          <w:b/>
          <w:color w:val="000000"/>
          <w:sz w:val="28"/>
          <w:szCs w:val="28"/>
          <w:shd w:val="clear" w:color="auto" w:fill="FFFFFF"/>
        </w:rPr>
      </w:pPr>
      <w:r w:rsidRPr="00F81CFB">
        <w:rPr>
          <w:rFonts w:ascii="Arial" w:hAnsi="Arial" w:cs="Arial"/>
          <w:b/>
          <w:color w:val="000000"/>
          <w:sz w:val="28"/>
          <w:szCs w:val="28"/>
          <w:shd w:val="clear" w:color="auto" w:fill="FFFFFF"/>
        </w:rPr>
        <w:t>spolufinancovaná Európskou úniou.</w:t>
      </w:r>
    </w:p>
    <w:p w:rsidR="00F81CFB" w:rsidRPr="00F81CFB" w:rsidRDefault="00F81CFB" w:rsidP="00F81CFB">
      <w:pPr>
        <w:jc w:val="center"/>
        <w:rPr>
          <w:b/>
        </w:rPr>
      </w:pPr>
    </w:p>
    <w:p w:rsidR="00F81CFB" w:rsidRPr="00F81CFB" w:rsidRDefault="00F81CFB" w:rsidP="00F81CFB">
      <w:pPr>
        <w:shd w:val="clear" w:color="auto" w:fill="FFFFFF"/>
        <w:rPr>
          <w:rFonts w:ascii="Arial" w:hAnsi="Arial" w:cs="Arial"/>
          <w:color w:val="000000"/>
          <w:sz w:val="26"/>
          <w:szCs w:val="26"/>
        </w:rPr>
      </w:pPr>
      <w:r w:rsidRPr="00F81CFB">
        <w:rPr>
          <w:rFonts w:ascii="Arial" w:hAnsi="Arial" w:cs="Arial"/>
          <w:color w:val="000000"/>
          <w:sz w:val="26"/>
          <w:szCs w:val="26"/>
        </w:rPr>
        <w:t xml:space="preserve">Na orálnu vakcináciu líšok proti besnote bude použitá vakcinačná návnada LYSVULPEN por. a. u. v., ktorá obsahuje modifikovaný oslabený vakcinačný kmeň besnoty SAD Bern v celkovom počte 367 796 vakcinačných návnad. </w:t>
      </w:r>
    </w:p>
    <w:p w:rsidR="00F81CFB" w:rsidRPr="00F81CFB" w:rsidRDefault="00F81CFB" w:rsidP="00F81CFB">
      <w:pPr>
        <w:shd w:val="clear" w:color="auto" w:fill="FFFFFF"/>
        <w:rPr>
          <w:rFonts w:ascii="Arial" w:hAnsi="Arial" w:cs="Arial"/>
          <w:color w:val="000000"/>
          <w:sz w:val="26"/>
          <w:szCs w:val="26"/>
        </w:rPr>
      </w:pPr>
      <w:r w:rsidRPr="00F81CFB">
        <w:rPr>
          <w:rFonts w:ascii="Arial" w:hAnsi="Arial" w:cs="Arial"/>
          <w:color w:val="000000"/>
          <w:sz w:val="26"/>
          <w:szCs w:val="26"/>
        </w:rPr>
        <w:t>Zmes je naplnená do plastikových toboliek (</w:t>
      </w:r>
      <w:proofErr w:type="spellStart"/>
      <w:r w:rsidRPr="00F81CFB">
        <w:rPr>
          <w:rFonts w:ascii="Arial" w:hAnsi="Arial" w:cs="Arial"/>
          <w:color w:val="000000"/>
          <w:sz w:val="26"/>
          <w:szCs w:val="26"/>
        </w:rPr>
        <w:t>blistrov</w:t>
      </w:r>
      <w:proofErr w:type="spellEnd"/>
      <w:r w:rsidRPr="00F81CFB">
        <w:rPr>
          <w:rFonts w:ascii="Arial" w:hAnsi="Arial" w:cs="Arial"/>
          <w:color w:val="000000"/>
          <w:sz w:val="26"/>
          <w:szCs w:val="26"/>
        </w:rPr>
        <w:t xml:space="preserve">), ktoré sú obalené </w:t>
      </w:r>
      <w:proofErr w:type="spellStart"/>
      <w:r w:rsidRPr="00F81CFB">
        <w:rPr>
          <w:rFonts w:ascii="Arial" w:hAnsi="Arial" w:cs="Arial"/>
          <w:color w:val="000000"/>
          <w:sz w:val="26"/>
          <w:szCs w:val="26"/>
        </w:rPr>
        <w:t>návnadovou</w:t>
      </w:r>
      <w:proofErr w:type="spellEnd"/>
      <w:r w:rsidRPr="00F81CFB">
        <w:rPr>
          <w:rFonts w:ascii="Arial" w:hAnsi="Arial" w:cs="Arial"/>
          <w:color w:val="000000"/>
          <w:sz w:val="26"/>
          <w:szCs w:val="26"/>
        </w:rPr>
        <w:t xml:space="preserve"> hmotou. Návnada je čiernohnedej farby, guľatého alebo hranatého tvaru, pevnej konzistencie. Vakcinačné návnady sú v čase aplikácie v zmrazenom stave. </w:t>
      </w:r>
    </w:p>
    <w:p w:rsidR="00F81CFB" w:rsidRPr="00F81CFB" w:rsidRDefault="00F81CFB" w:rsidP="00F81CFB">
      <w:pPr>
        <w:shd w:val="clear" w:color="auto" w:fill="FFFFFF"/>
        <w:rPr>
          <w:rFonts w:ascii="Arial" w:hAnsi="Arial" w:cs="Arial"/>
          <w:color w:val="000000"/>
          <w:sz w:val="26"/>
          <w:szCs w:val="26"/>
        </w:rPr>
      </w:pPr>
      <w:r w:rsidRPr="00F81CFB">
        <w:rPr>
          <w:rFonts w:ascii="Arial" w:hAnsi="Arial" w:cs="Arial"/>
          <w:color w:val="000000"/>
          <w:sz w:val="26"/>
          <w:szCs w:val="26"/>
        </w:rPr>
        <w:t xml:space="preserve">Pre človeka je vakcinačná návnada pri bežnom zaobchádzaní neškodná. Ak sa obsah </w:t>
      </w:r>
      <w:proofErr w:type="spellStart"/>
      <w:r w:rsidRPr="00F81CFB">
        <w:rPr>
          <w:rFonts w:ascii="Arial" w:hAnsi="Arial" w:cs="Arial"/>
          <w:color w:val="000000"/>
          <w:sz w:val="26"/>
          <w:szCs w:val="26"/>
        </w:rPr>
        <w:t>blistra</w:t>
      </w:r>
      <w:proofErr w:type="spellEnd"/>
      <w:r w:rsidRPr="00F81CFB">
        <w:rPr>
          <w:rFonts w:ascii="Arial" w:hAnsi="Arial" w:cs="Arial"/>
          <w:color w:val="000000"/>
          <w:sz w:val="26"/>
          <w:szCs w:val="26"/>
        </w:rPr>
        <w:t xml:space="preserve"> zapracovaného v návnade dostane na ruky, je potrebné ruky ihneď umyť vodou a mydlom. Ak sa obsah </w:t>
      </w:r>
      <w:proofErr w:type="spellStart"/>
      <w:r w:rsidRPr="00F81CFB">
        <w:rPr>
          <w:rFonts w:ascii="Arial" w:hAnsi="Arial" w:cs="Arial"/>
          <w:color w:val="000000"/>
          <w:sz w:val="26"/>
          <w:szCs w:val="26"/>
        </w:rPr>
        <w:t>blistra</w:t>
      </w:r>
      <w:proofErr w:type="spellEnd"/>
      <w:r w:rsidRPr="00F81CFB">
        <w:rPr>
          <w:rFonts w:ascii="Arial" w:hAnsi="Arial" w:cs="Arial"/>
          <w:color w:val="000000"/>
          <w:sz w:val="26"/>
          <w:szCs w:val="26"/>
        </w:rPr>
        <w:t xml:space="preserve"> dostane na sliznicu úst, nosa alebo očí človeka, je potrebné okamžite vyhľadať lekárske ošetrenie. V prípade nálezu vakcinačnej návnady je potrebné sa vyvarovať manipulácii s ňou a urýchlene opustiť miesto nálezu z dôvodu minimalizácie pachovej stopy, ktorá by mohla líšku odradiť od príjmu vakcinačnej návnady. V období distribúcie návnad a dva týždne po distribúcie návnad by malo byť vo vakcinačnej oblasti zabránené voľnému pohybu psov a mačiek, lebo sú potravinovými konkurentami z </w:t>
      </w:r>
      <w:r w:rsidRPr="00F81CFB">
        <w:rPr>
          <w:rFonts w:ascii="Arial" w:hAnsi="Arial" w:cs="Arial"/>
          <w:color w:val="000000"/>
          <w:sz w:val="26"/>
          <w:szCs w:val="26"/>
        </w:rPr>
        <w:t>hľadiska</w:t>
      </w:r>
      <w:r w:rsidRPr="00F81CFB">
        <w:rPr>
          <w:rFonts w:ascii="Arial" w:hAnsi="Arial" w:cs="Arial"/>
          <w:color w:val="000000"/>
          <w:sz w:val="26"/>
          <w:szCs w:val="26"/>
        </w:rPr>
        <w:t xml:space="preserve"> požierania návnad.</w:t>
      </w:r>
    </w:p>
    <w:p w:rsidR="00F81CFB" w:rsidRPr="00F81CFB" w:rsidRDefault="00F81CFB" w:rsidP="00F81CFB">
      <w:pPr>
        <w:shd w:val="clear" w:color="auto" w:fill="FFFFFF"/>
        <w:rPr>
          <w:rFonts w:ascii="Arial" w:hAnsi="Arial" w:cs="Arial"/>
          <w:color w:val="000000"/>
          <w:sz w:val="26"/>
          <w:szCs w:val="26"/>
        </w:rPr>
      </w:pPr>
    </w:p>
    <w:p w:rsidR="00F81CFB" w:rsidRDefault="00F81CFB" w:rsidP="00F81CFB">
      <w:pPr>
        <w:shd w:val="clear" w:color="auto" w:fill="FFFFFF"/>
        <w:rPr>
          <w:rFonts w:ascii="Arial" w:hAnsi="Arial" w:cs="Arial"/>
          <w:color w:val="000000"/>
          <w:sz w:val="26"/>
          <w:szCs w:val="26"/>
        </w:rPr>
      </w:pPr>
      <w:r w:rsidRPr="00F81CFB">
        <w:rPr>
          <w:rFonts w:ascii="Arial" w:hAnsi="Arial" w:cs="Arial"/>
          <w:color w:val="000000"/>
          <w:sz w:val="26"/>
          <w:szCs w:val="26"/>
        </w:rPr>
        <w:t>Keďže Česko a Rakúsko sú vyhlásené za krajiny bez výskytu besnoty a v Maďarsku je priaznivá situácia vo výskyte besnoty, vakcinácia líšok sa nebude vykonávať na územiach Regionálnych veterinárnych a potravinových správ (ďalej len „RVPS“): Bratislava, Senec, Dunajská Streda, Galanta, Trnava, Senica, Komárno, Nové Zámky, Levice, Nitra, Topoľčany, Šaľa, Nové Mesto nad Váhom, Trenčín, Prievidza, Púchov, Žiar nad Hronom, Zvolen, Veľký Krtíš, Lučenec, Rimavská Sobota, Banská Bystrica, Martin a na území okresu Ružomberok.</w:t>
      </w:r>
    </w:p>
    <w:p w:rsidR="00F81CFB" w:rsidRPr="00F81CFB" w:rsidRDefault="00F81CFB" w:rsidP="00F81CFB">
      <w:pPr>
        <w:shd w:val="clear" w:color="auto" w:fill="FFFFFF"/>
        <w:rPr>
          <w:rFonts w:ascii="Arial" w:hAnsi="Arial" w:cs="Arial"/>
          <w:color w:val="000000"/>
          <w:sz w:val="26"/>
          <w:szCs w:val="26"/>
        </w:rPr>
      </w:pPr>
      <w:bookmarkStart w:id="0" w:name="_GoBack"/>
      <w:bookmarkEnd w:id="0"/>
    </w:p>
    <w:p w:rsidR="00F81CFB" w:rsidRPr="00F81CFB" w:rsidRDefault="00F81CFB" w:rsidP="00F81CFB">
      <w:pPr>
        <w:shd w:val="clear" w:color="auto" w:fill="FFFFFF"/>
        <w:rPr>
          <w:rFonts w:ascii="Arial" w:hAnsi="Arial" w:cs="Arial"/>
          <w:color w:val="000000"/>
          <w:sz w:val="26"/>
          <w:szCs w:val="26"/>
        </w:rPr>
      </w:pPr>
      <w:r w:rsidRPr="00F81CFB">
        <w:rPr>
          <w:rFonts w:ascii="Arial" w:hAnsi="Arial" w:cs="Arial"/>
          <w:b/>
          <w:bCs/>
          <w:color w:val="000000"/>
          <w:sz w:val="26"/>
          <w:szCs w:val="26"/>
        </w:rPr>
        <w:t>Letecká distribúcia bude vykonaná z letiska Poprad </w:t>
      </w:r>
      <w:r w:rsidRPr="00F81CFB">
        <w:rPr>
          <w:rFonts w:ascii="Arial" w:hAnsi="Arial" w:cs="Arial"/>
          <w:color w:val="000000"/>
          <w:sz w:val="26"/>
          <w:szCs w:val="26"/>
        </w:rPr>
        <w:t>v Žilinskom kraji na území okresov Žilina, Bytča, Kysucké Nové Mesto, Čadca, Námestovo, Tvrdošín, Dolný Kubín, Liptovský Mikuláš a na území celého Prešovského kraja a Košického kraja</w:t>
      </w:r>
    </w:p>
    <w:p w:rsidR="00F81CFB" w:rsidRDefault="00F81CFB" w:rsidP="00F81CFB">
      <w:pPr>
        <w:rPr>
          <w:rFonts w:ascii="Calibri" w:hAnsi="Calibri"/>
          <w:color w:val="1F497D"/>
          <w:sz w:val="22"/>
          <w:szCs w:val="22"/>
        </w:rPr>
      </w:pPr>
    </w:p>
    <w:p w:rsidR="001D624C" w:rsidRDefault="001D624C"/>
    <w:sectPr w:rsidR="001D62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36D"/>
    <w:rsid w:val="001D624C"/>
    <w:rsid w:val="00C9236D"/>
    <w:rsid w:val="00F81C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BDF5A-DBDC-4B86-858E-4711EECF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81CFB"/>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60400">
      <w:bodyDiv w:val="1"/>
      <w:marLeft w:val="0"/>
      <w:marRight w:val="0"/>
      <w:marTop w:val="0"/>
      <w:marBottom w:val="0"/>
      <w:divBdr>
        <w:top w:val="none" w:sz="0" w:space="0" w:color="auto"/>
        <w:left w:val="none" w:sz="0" w:space="0" w:color="auto"/>
        <w:bottom w:val="none" w:sz="0" w:space="0" w:color="auto"/>
        <w:right w:val="none" w:sz="0" w:space="0" w:color="auto"/>
      </w:divBdr>
    </w:div>
    <w:div w:id="125397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1860</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LUKÁČOVÁ Zuzana</dc:creator>
  <cp:keywords/>
  <dc:description/>
  <cp:lastModifiedBy>LUKÁČOVÁ Zuzana</cp:lastModifiedBy>
  <cp:revision>2</cp:revision>
  <dcterms:created xsi:type="dcterms:W3CDTF">2023-04-25T08:06:00Z</dcterms:created>
  <dcterms:modified xsi:type="dcterms:W3CDTF">2023-04-25T08:06:00Z</dcterms:modified>
</cp:coreProperties>
</file>